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5E5E3E">
      <w:pPr>
        <w:pStyle w:val="berschrift3"/>
        <w:spacing w:before="0"/>
        <w:ind w:left="567" w:hanging="567"/>
        <w:jc w:val="both"/>
        <w:rPr>
          <w:rFonts w:ascii="Arial" w:hAnsi="Arial" w:cs="Arial"/>
          <w:b w:val="0"/>
          <w:color w:val="auto"/>
          <w:sz w:val="22"/>
          <w:szCs w:val="22"/>
          <w:lang w:val="en-GB"/>
        </w:rPr>
      </w:pPr>
    </w:p>
    <w:p w:rsidR="003D035A" w:rsidRPr="009A2D09" w:rsidRDefault="006F0A34" w:rsidP="003D035A">
      <w:pPr>
        <w:rPr>
          <w:rFonts w:ascii="Arial" w:hAnsi="Arial" w:cs="Arial"/>
          <w:sz w:val="22"/>
          <w:szCs w:val="22"/>
          <w:lang w:val="en-GB"/>
        </w:rPr>
      </w:pPr>
      <w:r>
        <w:rPr>
          <w:rFonts w:ascii="Arial" w:hAnsi="Arial" w:cs="Arial"/>
          <w:sz w:val="22"/>
          <w:szCs w:val="22"/>
          <w:lang w:val="en-GB"/>
        </w:rPr>
        <w:t>1</w:t>
      </w:r>
      <w:r w:rsidR="00ED64D8">
        <w:rPr>
          <w:rFonts w:ascii="Arial" w:hAnsi="Arial" w:cs="Arial"/>
          <w:sz w:val="22"/>
          <w:szCs w:val="22"/>
          <w:lang w:val="en-GB"/>
        </w:rPr>
        <w:t>5</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sidR="00ED64D8">
        <w:rPr>
          <w:rFonts w:ascii="Arial" w:hAnsi="Arial" w:cs="Arial"/>
          <w:sz w:val="22"/>
          <w:szCs w:val="22"/>
          <w:lang w:val="en-GB"/>
        </w:rPr>
        <w:t>March</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Default="00ED64D8" w:rsidP="00ED64D8">
      <w:pPr>
        <w:rPr>
          <w:rFonts w:ascii="Arial" w:hAnsi="Arial" w:cs="Arial"/>
          <w:b/>
          <w:bCs/>
          <w:sz w:val="22"/>
          <w:szCs w:val="22"/>
          <w:lang w:val="en-US"/>
        </w:rPr>
      </w:pPr>
      <w:r w:rsidRPr="00ED64D8">
        <w:rPr>
          <w:rFonts w:ascii="Arial" w:hAnsi="Arial" w:cs="Arial"/>
          <w:b/>
          <w:bCs/>
          <w:sz w:val="22"/>
          <w:szCs w:val="22"/>
          <w:lang w:val="en-US"/>
        </w:rPr>
        <w:t>Y</w:t>
      </w:r>
      <w:r w:rsidR="00653ED3">
        <w:rPr>
          <w:rFonts w:ascii="Arial" w:hAnsi="Arial" w:cs="Arial"/>
          <w:b/>
          <w:bCs/>
          <w:sz w:val="22"/>
          <w:szCs w:val="22"/>
          <w:lang w:val="en-US"/>
        </w:rPr>
        <w:t>OKOHAMA</w:t>
      </w:r>
      <w:r w:rsidR="006B4551">
        <w:rPr>
          <w:rFonts w:ascii="Arial" w:hAnsi="Arial" w:cs="Arial"/>
          <w:b/>
          <w:bCs/>
          <w:sz w:val="22"/>
          <w:szCs w:val="22"/>
          <w:lang w:val="en-US"/>
        </w:rPr>
        <w:t xml:space="preserve"> to hold event introducing Chelsea FC captain John Terry to f</w:t>
      </w:r>
      <w:r w:rsidRPr="00ED64D8">
        <w:rPr>
          <w:rFonts w:ascii="Arial" w:hAnsi="Arial" w:cs="Arial"/>
          <w:b/>
          <w:bCs/>
          <w:sz w:val="22"/>
          <w:szCs w:val="22"/>
          <w:lang w:val="en-US"/>
        </w:rPr>
        <w:t>ans in China</w:t>
      </w:r>
    </w:p>
    <w:p w:rsidR="00ED64D8" w:rsidRPr="00653ED3" w:rsidRDefault="00ED64D8" w:rsidP="00ED64D8">
      <w:pPr>
        <w:pStyle w:val="Default"/>
        <w:rPr>
          <w:lang w:val="en-US"/>
        </w:rPr>
      </w:pPr>
    </w:p>
    <w:p w:rsidR="00ED64D8" w:rsidRDefault="00ED64D8" w:rsidP="00ED64D8">
      <w:pPr>
        <w:pStyle w:val="Default"/>
        <w:rPr>
          <w:rFonts w:ascii="Arial" w:hAnsi="Arial" w:cs="Arial"/>
          <w:sz w:val="22"/>
          <w:szCs w:val="22"/>
          <w:lang w:val="en-US"/>
        </w:rPr>
      </w:pPr>
      <w:r w:rsidRPr="00ED64D8">
        <w:rPr>
          <w:rFonts w:ascii="Arial" w:hAnsi="Arial" w:cs="Arial"/>
          <w:sz w:val="22"/>
          <w:szCs w:val="22"/>
          <w:lang w:val="en-US"/>
        </w:rPr>
        <w:t xml:space="preserve">Tokyo – The Yokohama Rubber Co., Ltd., announced today that it will be holding an event in Shanghai on March 21 at which Chinese football fans will be able to meet John Terry, the captain of the Barclays Premier League Champions Chelsea Football Club, with which Yokohama Rubber entered into a partnership agreement last year. The event will feature a football clinic for local high school players, followed by a press conference and an interview/talk show with the Chelsea team captain. </w:t>
      </w:r>
    </w:p>
    <w:p w:rsidR="00ED64D8" w:rsidRPr="00ED64D8" w:rsidRDefault="00ED64D8" w:rsidP="00ED64D8">
      <w:pPr>
        <w:pStyle w:val="Default"/>
        <w:rPr>
          <w:rFonts w:ascii="Arial" w:hAnsi="Arial" w:cs="Arial"/>
          <w:sz w:val="22"/>
          <w:szCs w:val="22"/>
          <w:lang w:val="en-US"/>
        </w:rPr>
      </w:pPr>
    </w:p>
    <w:p w:rsidR="00ED64D8" w:rsidRDefault="00ED64D8" w:rsidP="00ED64D8">
      <w:pPr>
        <w:pStyle w:val="Default"/>
        <w:rPr>
          <w:rFonts w:ascii="Arial" w:hAnsi="Arial" w:cs="Arial"/>
          <w:sz w:val="22"/>
          <w:szCs w:val="22"/>
          <w:lang w:val="en-US"/>
        </w:rPr>
      </w:pPr>
      <w:r w:rsidRPr="00ED64D8">
        <w:rPr>
          <w:rFonts w:ascii="Arial" w:hAnsi="Arial" w:cs="Arial"/>
          <w:sz w:val="22"/>
          <w:szCs w:val="22"/>
          <w:lang w:val="en-US"/>
        </w:rPr>
        <w:t>Yokohama Rubber is excited at the opportunity to stage an enjoyable event for fans of YOKOHAMA as well as for Chelsea FC fans and expects the event will enhance the recognition of YOKOHAMA in the huge Chinese market. Details about the event itself are posted on Yokohama Tire Sales (Shanghai)’s corporate website (</w:t>
      </w:r>
      <w:r w:rsidR="00C179B0">
        <w:fldChar w:fldCharType="begin"/>
      </w:r>
      <w:r w:rsidR="00C179B0" w:rsidRPr="005E5E3E">
        <w:rPr>
          <w:lang w:val="en-US"/>
        </w:rPr>
        <w:instrText>HYPERLINK "http://www.yokohamatire.cn/News-themes-type-26-id-2592.html"</w:instrText>
      </w:r>
      <w:r w:rsidR="00C179B0">
        <w:fldChar w:fldCharType="separate"/>
      </w:r>
      <w:r w:rsidRPr="00EC73E7">
        <w:rPr>
          <w:rStyle w:val="Hyperlink"/>
          <w:rFonts w:ascii="Arial" w:hAnsi="Arial" w:cs="Arial"/>
          <w:sz w:val="22"/>
          <w:szCs w:val="22"/>
          <w:lang w:val="en-US"/>
        </w:rPr>
        <w:t>http://www.yokohamatire.cn/News-themes-type-26-id-2592.html</w:t>
      </w:r>
      <w:r w:rsidR="00C179B0">
        <w:fldChar w:fldCharType="end"/>
      </w:r>
      <w:r w:rsidRPr="00ED64D8">
        <w:rPr>
          <w:rFonts w:ascii="Arial" w:hAnsi="Arial" w:cs="Arial"/>
          <w:sz w:val="22"/>
          <w:szCs w:val="22"/>
          <w:lang w:val="en-US"/>
        </w:rPr>
        <w:t xml:space="preserve">). </w:t>
      </w:r>
    </w:p>
    <w:p w:rsidR="00ED64D8" w:rsidRPr="00ED64D8" w:rsidRDefault="00ED64D8" w:rsidP="00ED64D8">
      <w:pPr>
        <w:pStyle w:val="Default"/>
        <w:rPr>
          <w:rFonts w:ascii="Arial" w:hAnsi="Arial" w:cs="Arial"/>
          <w:sz w:val="22"/>
          <w:szCs w:val="22"/>
          <w:lang w:val="en-US"/>
        </w:rPr>
      </w:pPr>
    </w:p>
    <w:p w:rsidR="00ED64D8" w:rsidRDefault="00ED64D8" w:rsidP="00ED64D8">
      <w:pPr>
        <w:pStyle w:val="Default"/>
        <w:rPr>
          <w:rFonts w:ascii="Arial" w:hAnsi="Arial" w:cs="Arial"/>
          <w:sz w:val="22"/>
          <w:szCs w:val="22"/>
          <w:lang w:val="en-US"/>
        </w:rPr>
      </w:pPr>
      <w:r w:rsidRPr="00ED64D8">
        <w:rPr>
          <w:rFonts w:ascii="Arial" w:hAnsi="Arial" w:cs="Arial"/>
          <w:sz w:val="22"/>
          <w:szCs w:val="22"/>
          <w:lang w:val="en-US"/>
        </w:rPr>
        <w:t xml:space="preserve">As captain of the Blues, Terry has played 700 games for Chelsea, leading the team to championships in the UEFA Champions League, the UEFA </w:t>
      </w:r>
      <w:proofErr w:type="spellStart"/>
      <w:r w:rsidRPr="00ED64D8">
        <w:rPr>
          <w:rFonts w:ascii="Arial" w:hAnsi="Arial" w:cs="Arial"/>
          <w:sz w:val="22"/>
          <w:szCs w:val="22"/>
          <w:lang w:val="en-US"/>
        </w:rPr>
        <w:t>Europa</w:t>
      </w:r>
      <w:proofErr w:type="spellEnd"/>
      <w:r w:rsidRPr="00ED64D8">
        <w:rPr>
          <w:rFonts w:ascii="Arial" w:hAnsi="Arial" w:cs="Arial"/>
          <w:sz w:val="22"/>
          <w:szCs w:val="22"/>
          <w:lang w:val="en-US"/>
        </w:rPr>
        <w:t xml:space="preserve"> League, the Barclays Premier League, the FA Cup and the League Cup. </w:t>
      </w:r>
    </w:p>
    <w:p w:rsidR="00ED64D8" w:rsidRPr="00ED64D8" w:rsidRDefault="00ED64D8" w:rsidP="00ED64D8">
      <w:pPr>
        <w:pStyle w:val="Default"/>
        <w:rPr>
          <w:rFonts w:ascii="Arial" w:hAnsi="Arial" w:cs="Arial"/>
          <w:sz w:val="22"/>
          <w:szCs w:val="22"/>
          <w:lang w:val="en-US"/>
        </w:rPr>
      </w:pPr>
    </w:p>
    <w:p w:rsidR="00ED64D8" w:rsidRPr="00ED64D8" w:rsidRDefault="00ED64D8" w:rsidP="00ED64D8">
      <w:pPr>
        <w:pStyle w:val="Default"/>
        <w:rPr>
          <w:rFonts w:ascii="Arial" w:hAnsi="Arial" w:cs="Arial"/>
          <w:sz w:val="22"/>
          <w:szCs w:val="22"/>
          <w:lang w:val="en-US"/>
        </w:rPr>
      </w:pPr>
      <w:r w:rsidRPr="00ED64D8">
        <w:rPr>
          <w:rFonts w:ascii="Arial" w:hAnsi="Arial" w:cs="Arial"/>
          <w:sz w:val="22"/>
          <w:szCs w:val="22"/>
          <w:lang w:val="en-US"/>
        </w:rPr>
        <w:t>Seeking to raise global awareness and sales of its YOKOHAMA brand, Yokohama Rubber in February 2015 concluded a five-year partnership agreement with Chelsea FC, which enjoys the support of legions of fans around the world. Chelsea FC first team members are now competing in the Barclays Premier League, UEFA Champions League, and various domestic competitions wearing the new Adidas kit bearing the YOKOHAMA T</w:t>
      </w:r>
      <w:r w:rsidR="00653ED3">
        <w:rPr>
          <w:rFonts w:ascii="Arial" w:hAnsi="Arial" w:cs="Arial"/>
          <w:sz w:val="22"/>
          <w:szCs w:val="22"/>
          <w:lang w:val="en-US"/>
        </w:rPr>
        <w:t>YRES</w:t>
      </w:r>
      <w:r w:rsidRPr="00ED64D8">
        <w:rPr>
          <w:rFonts w:ascii="Arial" w:hAnsi="Arial" w:cs="Arial"/>
          <w:sz w:val="22"/>
          <w:szCs w:val="22"/>
          <w:lang w:val="en-US"/>
        </w:rPr>
        <w:t xml:space="preserve"> logo. </w:t>
      </w:r>
    </w:p>
    <w:p w:rsidR="00ED64D8" w:rsidRPr="00653ED3" w:rsidRDefault="00ED64D8" w:rsidP="00ED64D8">
      <w:pPr>
        <w:rPr>
          <w:rFonts w:ascii="Arial" w:hAnsi="Arial" w:cs="Arial"/>
          <w:b/>
          <w:bCs/>
          <w:sz w:val="22"/>
          <w:szCs w:val="22"/>
          <w:lang w:val="en-US"/>
        </w:rPr>
      </w:pPr>
    </w:p>
    <w:p w:rsidR="00ED64D8" w:rsidRDefault="00ED64D8" w:rsidP="00ED64D8">
      <w:pPr>
        <w:rPr>
          <w:rFonts w:ascii="Arial" w:hAnsi="Arial" w:cs="Arial"/>
          <w:b/>
          <w:bCs/>
          <w:sz w:val="22"/>
          <w:szCs w:val="22"/>
        </w:rPr>
      </w:pPr>
      <w:r>
        <w:rPr>
          <w:rFonts w:ascii="Arial" w:hAnsi="Arial" w:cs="Arial"/>
          <w:b/>
          <w:bCs/>
          <w:noProof/>
          <w:sz w:val="22"/>
          <w:szCs w:val="22"/>
        </w:rPr>
        <w:drawing>
          <wp:inline distT="0" distB="0" distL="0" distR="0">
            <wp:extent cx="5522802" cy="3901396"/>
            <wp:effectExtent l="19050" t="0" r="1698"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22871" cy="3901445"/>
                    </a:xfrm>
                    <a:prstGeom prst="rect">
                      <a:avLst/>
                    </a:prstGeom>
                    <a:noFill/>
                    <a:ln w="9525">
                      <a:noFill/>
                      <a:miter lim="800000"/>
                      <a:headEnd/>
                      <a:tailEnd/>
                    </a:ln>
                  </pic:spPr>
                </pic:pic>
              </a:graphicData>
            </a:graphic>
          </wp:inline>
        </w:drawing>
      </w:r>
    </w:p>
    <w:p w:rsidR="00ED64D8" w:rsidRPr="00ED64D8" w:rsidRDefault="00ED64D8" w:rsidP="00ED64D8">
      <w:pPr>
        <w:jc w:val="center"/>
        <w:rPr>
          <w:rFonts w:ascii="Arial" w:hAnsi="Arial" w:cs="Arial"/>
          <w:bCs/>
          <w:i/>
          <w:sz w:val="18"/>
          <w:szCs w:val="18"/>
          <w:lang w:val="en-US"/>
        </w:rPr>
      </w:pPr>
      <w:r>
        <w:rPr>
          <w:rFonts w:ascii="Arial" w:hAnsi="Arial" w:cs="Arial"/>
          <w:bCs/>
          <w:i/>
          <w:sz w:val="18"/>
          <w:szCs w:val="18"/>
        </w:rPr>
        <w:t xml:space="preserve">YOKOHAMA </w:t>
      </w:r>
      <w:proofErr w:type="spellStart"/>
      <w:r w:rsidR="003448E7">
        <w:rPr>
          <w:rFonts w:ascii="Arial" w:hAnsi="Arial" w:cs="Arial"/>
          <w:bCs/>
          <w:i/>
          <w:sz w:val="18"/>
          <w:szCs w:val="18"/>
        </w:rPr>
        <w:t>e</w:t>
      </w:r>
      <w:r w:rsidRPr="00ED64D8">
        <w:rPr>
          <w:rFonts w:ascii="Arial" w:hAnsi="Arial" w:cs="Arial"/>
          <w:bCs/>
          <w:i/>
          <w:sz w:val="18"/>
          <w:szCs w:val="18"/>
        </w:rPr>
        <w:t>vent</w:t>
      </w:r>
      <w:proofErr w:type="spellEnd"/>
      <w:r w:rsidRPr="00ED64D8">
        <w:rPr>
          <w:rFonts w:ascii="Arial" w:hAnsi="Arial" w:cs="Arial"/>
          <w:bCs/>
          <w:i/>
          <w:sz w:val="18"/>
          <w:szCs w:val="18"/>
        </w:rPr>
        <w:t xml:space="preserve"> </w:t>
      </w:r>
      <w:proofErr w:type="spellStart"/>
      <w:r w:rsidRPr="00ED64D8">
        <w:rPr>
          <w:rFonts w:ascii="Arial" w:hAnsi="Arial" w:cs="Arial"/>
          <w:bCs/>
          <w:i/>
          <w:sz w:val="18"/>
          <w:szCs w:val="18"/>
        </w:rPr>
        <w:t>poster</w:t>
      </w:r>
      <w:proofErr w:type="spellEnd"/>
    </w:p>
    <w:p w:rsidR="00ED64D8" w:rsidRDefault="00ED64D8" w:rsidP="00ED64D8">
      <w:pPr>
        <w:rPr>
          <w:rFonts w:ascii="Arial" w:hAnsi="Arial" w:cs="Arial"/>
          <w:sz w:val="22"/>
          <w:szCs w:val="22"/>
          <w:lang w:val="en-US"/>
        </w:rPr>
      </w:pPr>
    </w:p>
    <w:p w:rsidR="00ED64D8" w:rsidRPr="009A2D09" w:rsidRDefault="00ED64D8" w:rsidP="00ED64D8">
      <w:pPr>
        <w:rPr>
          <w:rFonts w:ascii="Arial" w:hAnsi="Arial" w:cs="Arial"/>
          <w:i/>
          <w:sz w:val="16"/>
          <w:szCs w:val="16"/>
          <w:lang w:val="en-US"/>
        </w:rPr>
      </w:pPr>
    </w:p>
    <w:sectPr w:rsidR="00ED64D8" w:rsidRPr="009A2D09"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BC4" w:rsidRDefault="006C3BC4" w:rsidP="00B25742">
      <w:r>
        <w:separator/>
      </w:r>
    </w:p>
  </w:endnote>
  <w:endnote w:type="continuationSeparator" w:id="0">
    <w:p w:rsidR="006C3BC4" w:rsidRDefault="006C3BC4"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C179B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BC4" w:rsidRDefault="006C3BC4" w:rsidP="00B25742">
      <w:r>
        <w:separator/>
      </w:r>
    </w:p>
  </w:footnote>
  <w:footnote w:type="continuationSeparator" w:id="0">
    <w:p w:rsidR="006C3BC4" w:rsidRDefault="006C3BC4"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C179B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E5E3E"/>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B455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66A28"/>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973CC"/>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179B0"/>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1473</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4</cp:revision>
  <cp:lastPrinted>2014-08-28T15:02:00Z</cp:lastPrinted>
  <dcterms:created xsi:type="dcterms:W3CDTF">2016-04-01T07:53:00Z</dcterms:created>
  <dcterms:modified xsi:type="dcterms:W3CDTF">2016-04-01T09:22:00Z</dcterms:modified>
</cp:coreProperties>
</file>